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42" w:rsidRPr="007F013F" w:rsidRDefault="00432F38" w:rsidP="00DE33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  <w:r w:rsidR="007F013F" w:rsidRPr="007F013F">
        <w:rPr>
          <w:b/>
          <w:sz w:val="28"/>
          <w:szCs w:val="28"/>
        </w:rPr>
        <w:t xml:space="preserve"> о международном</w:t>
      </w:r>
      <w:r w:rsidR="000B2E0B" w:rsidRPr="007F013F">
        <w:rPr>
          <w:b/>
          <w:sz w:val="28"/>
          <w:szCs w:val="28"/>
        </w:rPr>
        <w:t xml:space="preserve"> </w:t>
      </w:r>
      <w:r w:rsidR="00950B32" w:rsidRPr="007F013F">
        <w:rPr>
          <w:b/>
          <w:sz w:val="28"/>
          <w:szCs w:val="28"/>
        </w:rPr>
        <w:t>конкурс эссе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АНО «Волгоградский центр международного гуманитарного сотрудничества» при поддержке  Комитета экономической политики и развития Администрации Волгоградской области, Волгоградского областного отделения Русского географического общества, Волгоградской Академии МВД РФ, Волгоградского государственного аграрного университета, Волгоградского государственного социально-педагогического университета, Волгоградского государственного технического университета, Волгоградского государственного медицинского университета, организуют международный молодежный конкурс эссе на тему «Видение России: в поисках роли в меняющемся мире» (название на английском: «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7B778D">
        <w:rPr>
          <w:rFonts w:ascii="Times New Roman" w:hAnsi="Times New Roman" w:cs="Times New Roman"/>
          <w:sz w:val="24"/>
          <w:szCs w:val="24"/>
        </w:rPr>
        <w:t xml:space="preserve">: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r w:rsidRPr="007B778D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7B778D">
        <w:rPr>
          <w:rFonts w:ascii="Times New Roman" w:hAnsi="Times New Roman" w:cs="Times New Roman"/>
          <w:sz w:val="24"/>
          <w:szCs w:val="24"/>
        </w:rPr>
        <w:t>”.</w:t>
      </w:r>
    </w:p>
    <w:p w:rsidR="00602093" w:rsidRPr="007B778D" w:rsidRDefault="00602093" w:rsidP="00602093">
      <w:pPr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Для участия приглашаются:</w:t>
      </w:r>
      <w:r w:rsidRPr="007B778D">
        <w:rPr>
          <w:rFonts w:ascii="Times New Roman" w:hAnsi="Times New Roman" w:cs="Times New Roman"/>
          <w:sz w:val="24"/>
          <w:szCs w:val="24"/>
        </w:rPr>
        <w:t xml:space="preserve"> иностранные студенты, обучающиеся в </w:t>
      </w:r>
      <w:r>
        <w:rPr>
          <w:rFonts w:ascii="Times New Roman" w:hAnsi="Times New Roman" w:cs="Times New Roman"/>
          <w:sz w:val="24"/>
          <w:szCs w:val="24"/>
        </w:rPr>
        <w:t>высших учебных заведениях</w:t>
      </w:r>
      <w:r w:rsidRPr="007B778D">
        <w:rPr>
          <w:rFonts w:ascii="Times New Roman" w:hAnsi="Times New Roman" w:cs="Times New Roman"/>
          <w:sz w:val="24"/>
          <w:szCs w:val="24"/>
        </w:rPr>
        <w:t xml:space="preserve"> Волгограда в возрасте до 35 лет включительно на момент подачи заявки для участия в конкурсе.</w:t>
      </w:r>
    </w:p>
    <w:p w:rsidR="00602093" w:rsidRPr="007B778D" w:rsidRDefault="00602093" w:rsidP="00602093">
      <w:pPr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 xml:space="preserve">Цели конкурса: </w:t>
      </w:r>
    </w:p>
    <w:p w:rsidR="00602093" w:rsidRPr="007B778D" w:rsidRDefault="00602093" w:rsidP="00602093">
      <w:pPr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 xml:space="preserve">- Содействие иностранным студентам, обучающимся в </w:t>
      </w:r>
      <w:r>
        <w:rPr>
          <w:rFonts w:ascii="Times New Roman" w:hAnsi="Times New Roman" w:cs="Times New Roman"/>
          <w:sz w:val="24"/>
          <w:szCs w:val="24"/>
        </w:rPr>
        <w:t>высших учебных заведениях</w:t>
      </w:r>
      <w:r w:rsidRPr="007B778D">
        <w:rPr>
          <w:rFonts w:ascii="Times New Roman" w:hAnsi="Times New Roman" w:cs="Times New Roman"/>
          <w:sz w:val="24"/>
          <w:szCs w:val="24"/>
        </w:rPr>
        <w:t xml:space="preserve"> Волгограда, в более глубоком понимании истории, культуры и традиций Российской Федерации, в контексте современного позиционирования России в международном сообществе.</w:t>
      </w:r>
    </w:p>
    <w:p w:rsidR="00602093" w:rsidRPr="007B778D" w:rsidRDefault="00602093" w:rsidP="00602093">
      <w:pPr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78D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иностранным студентам в развитии навыков самостоятельной работы с научной литературой и иными информационными ресурсами на русском языке, а также познакомить с актуальными идеями и документами, определяющими тенденции развития международной политики и политики безопасности. 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78D">
        <w:rPr>
          <w:rFonts w:ascii="Times New Roman" w:hAnsi="Times New Roman" w:cs="Times New Roman"/>
          <w:color w:val="000000"/>
          <w:sz w:val="24"/>
          <w:szCs w:val="24"/>
        </w:rPr>
        <w:t>- Содействовать иностранным студентам в формировании более четкого понимания международной политики и политики безопасности Российской Федерации в условиях меняющегося мирового порядка, а также определяющих векторов международного сотрудничества в сфере безопасности.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 xml:space="preserve">Задание участникам и рекомендации по написанию работы: </w:t>
      </w:r>
      <w:r w:rsidRPr="007B778D">
        <w:rPr>
          <w:rFonts w:ascii="Times New Roman" w:hAnsi="Times New Roman" w:cs="Times New Roman"/>
          <w:b/>
          <w:sz w:val="24"/>
          <w:szCs w:val="24"/>
        </w:rPr>
        <w:br/>
      </w:r>
      <w:r w:rsidRPr="007B778D">
        <w:rPr>
          <w:rFonts w:ascii="Times New Roman" w:hAnsi="Times New Roman" w:cs="Times New Roman"/>
          <w:sz w:val="24"/>
          <w:szCs w:val="24"/>
        </w:rPr>
        <w:t xml:space="preserve">Участникам предлагается представить самостоятельную аналитическую работу\эссе на русском языке на тему «Видение России: в поисках идентичности и роли в меняющемся мире». 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Работа может включать в себя как личное видение с учетом личного опыта и анализа имеющейся информации, так и общий обзор различных мнений из различных источников. При этом могут быть использованы как российские источники, так и информационные источники на различных языках (официальные документы, научные публикации, актуальные анализы ведущих мозговых центров и изданий, экспертные мнения и т.п.). Ссылки (сноски) на источники обязательны.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 xml:space="preserve">При написании работы рекомендуется также использовать исторический контекст, связанный с 75-летием окончания Второй мировой войны, историей развития двухсторонних и многосторонних отношений сотрудничества между Россией (правопреемник СССР) и </w:t>
      </w:r>
      <w:r w:rsidRPr="007B778D">
        <w:rPr>
          <w:rFonts w:ascii="Times New Roman" w:hAnsi="Times New Roman" w:cs="Times New Roman"/>
          <w:sz w:val="24"/>
          <w:szCs w:val="24"/>
        </w:rPr>
        <w:lastRenderedPageBreak/>
        <w:t>другими странами (вкл. Родину автора), а также современным видением таких отношений, перспективой развития отношений.</w:t>
      </w:r>
    </w:p>
    <w:p w:rsidR="00602093" w:rsidRPr="007B778D" w:rsidRDefault="00602093" w:rsidP="00602093">
      <w:pPr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Требования по оформлению работы: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 xml:space="preserve">Работа представляется на русском языке по электронной почте в формате MS </w:t>
      </w:r>
      <w:proofErr w:type="spellStart"/>
      <w:r w:rsidRPr="007B77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 xml:space="preserve">, шрифт № 14 - </w:t>
      </w:r>
      <w:proofErr w:type="spellStart"/>
      <w:r w:rsidRPr="007B778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778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>,  полуторный</w:t>
      </w:r>
      <w:proofErr w:type="gramEnd"/>
      <w:r w:rsidRPr="007B778D">
        <w:rPr>
          <w:rFonts w:ascii="Times New Roman" w:hAnsi="Times New Roman" w:cs="Times New Roman"/>
          <w:sz w:val="24"/>
          <w:szCs w:val="24"/>
        </w:rPr>
        <w:t xml:space="preserve"> междустрочный интервал, поля по </w:t>
      </w:r>
      <w:smartTag w:uri="urn:schemas-microsoft-com:office:smarttags" w:element="metricconverter">
        <w:smartTagPr>
          <w:attr w:name="ProductID" w:val="2 см"/>
        </w:smartTagPr>
        <w:r w:rsidRPr="007B778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7B778D">
        <w:rPr>
          <w:rFonts w:ascii="Times New Roman" w:hAnsi="Times New Roman" w:cs="Times New Roman"/>
          <w:sz w:val="24"/>
          <w:szCs w:val="24"/>
        </w:rPr>
        <w:t xml:space="preserve">. с каждой стороны, сноски на источники шрифтом №10 в конце документа, нумерация страниц  по центру вверху страницы, объем работы не менее 1000 и не более 1200 слов (не включая сноски\ссылки на источники и\или список литературы). Без титульной страницы. На первой странице эссе в левом верхнем углу должны быть указаны: фамилия и имя автора эссе, место учебы (курс, факультет, название вуза).  Работы, не отвечающие требованиям по оформлению и объему, для оценки не допускаются. 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Особое внимание рекомендуется уделить корректности заимствований текста у других авторов и требованию соответствующих ссылок на цитирование. Наличие плагиата приведет к снятию работы с конкурса.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Место представления работы: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 xml:space="preserve">Работа представляется лично автором в электронном виде на </w:t>
      </w:r>
      <w:r w:rsidRPr="00C94E05">
        <w:rPr>
          <w:rStyle w:val="extended-textshort"/>
          <w:rFonts w:ascii="Times New Roman" w:hAnsi="Times New Roman" w:cs="Times New Roman"/>
          <w:sz w:val="24"/>
          <w:szCs w:val="24"/>
        </w:rPr>
        <w:t>USB-</w:t>
      </w:r>
      <w:proofErr w:type="spellStart"/>
      <w:r w:rsidRPr="00C94E05">
        <w:rPr>
          <w:rStyle w:val="extended-textshort"/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94E05">
        <w:rPr>
          <w:rStyle w:val="extended-textshort"/>
          <w:rFonts w:ascii="Times New Roman" w:hAnsi="Times New Roman" w:cs="Times New Roman"/>
          <w:sz w:val="24"/>
          <w:szCs w:val="24"/>
        </w:rPr>
        <w:t xml:space="preserve">-накопителе </w:t>
      </w:r>
      <w:r w:rsidRPr="007B778D">
        <w:rPr>
          <w:rFonts w:ascii="Times New Roman" w:hAnsi="Times New Roman" w:cs="Times New Roman"/>
          <w:sz w:val="24"/>
          <w:szCs w:val="24"/>
        </w:rPr>
        <w:t>или по эл</w:t>
      </w:r>
      <w:r>
        <w:rPr>
          <w:rFonts w:ascii="Times New Roman" w:hAnsi="Times New Roman" w:cs="Times New Roman"/>
          <w:sz w:val="24"/>
          <w:szCs w:val="24"/>
        </w:rPr>
        <w:t>ектронной</w:t>
      </w:r>
      <w:r w:rsidRPr="007B778D">
        <w:rPr>
          <w:rFonts w:ascii="Times New Roman" w:hAnsi="Times New Roman" w:cs="Times New Roman"/>
          <w:sz w:val="24"/>
          <w:szCs w:val="24"/>
        </w:rPr>
        <w:t xml:space="preserve"> почте координатору в университете. Данные координатора указываются в объявлении о конкурсе в университете.</w:t>
      </w:r>
    </w:p>
    <w:p w:rsidR="00602093" w:rsidRPr="007B778D" w:rsidRDefault="00602093" w:rsidP="00602093">
      <w:pPr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Для участия в конкурсе необходимо по электронной почте представить координатору конкурса в своем учебном заведении следующее: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DF5CBF">
        <w:rPr>
          <w:rFonts w:ascii="Times New Roman" w:hAnsi="Times New Roman" w:cs="Times New Roman"/>
          <w:b/>
          <w:sz w:val="24"/>
          <w:szCs w:val="24"/>
        </w:rPr>
        <w:t>9</w:t>
      </w:r>
      <w:r w:rsidRPr="007B778D">
        <w:rPr>
          <w:rFonts w:ascii="Times New Roman" w:hAnsi="Times New Roman" w:cs="Times New Roman"/>
          <w:b/>
          <w:sz w:val="24"/>
          <w:szCs w:val="24"/>
        </w:rPr>
        <w:t xml:space="preserve">  апреля 2020 г</w:t>
      </w:r>
      <w:r w:rsidRPr="007B778D">
        <w:rPr>
          <w:rFonts w:ascii="Times New Roman" w:hAnsi="Times New Roman" w:cs="Times New Roman"/>
          <w:sz w:val="24"/>
          <w:szCs w:val="24"/>
        </w:rPr>
        <w:t xml:space="preserve">.:  заявку на участие с указанием фамилии, имени, отчества (при наличии), курса, факультета, адреса личной эл почты. </w:t>
      </w:r>
    </w:p>
    <w:p w:rsidR="00602093" w:rsidRPr="007B778D" w:rsidRDefault="00602093" w:rsidP="00602093">
      <w:pPr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Не позднее 30 апреля 2020 г</w:t>
      </w:r>
      <w:r w:rsidRPr="007B778D">
        <w:rPr>
          <w:rFonts w:ascii="Times New Roman" w:hAnsi="Times New Roman" w:cs="Times New Roman"/>
          <w:sz w:val="24"/>
          <w:szCs w:val="24"/>
        </w:rPr>
        <w:t>. работу по предложенной теме.</w:t>
      </w:r>
    </w:p>
    <w:p w:rsidR="00602093" w:rsidRPr="007B778D" w:rsidRDefault="00602093" w:rsidP="00602093">
      <w:pPr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Оценка работ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1 этап:</w:t>
      </w:r>
      <w:r w:rsidRPr="007B778D">
        <w:rPr>
          <w:rFonts w:ascii="Times New Roman" w:hAnsi="Times New Roman" w:cs="Times New Roman"/>
          <w:sz w:val="24"/>
          <w:szCs w:val="24"/>
        </w:rPr>
        <w:t xml:space="preserve"> все присланные на конкурс работы проверяются на </w:t>
      </w:r>
      <w:r>
        <w:rPr>
          <w:rFonts w:ascii="Times New Roman" w:hAnsi="Times New Roman" w:cs="Times New Roman"/>
          <w:sz w:val="24"/>
          <w:szCs w:val="24"/>
        </w:rPr>
        <w:t xml:space="preserve">формальное </w:t>
      </w:r>
      <w:r w:rsidRPr="007B778D">
        <w:rPr>
          <w:rFonts w:ascii="Times New Roman" w:hAnsi="Times New Roman" w:cs="Times New Roman"/>
          <w:sz w:val="24"/>
          <w:szCs w:val="24"/>
        </w:rPr>
        <w:t xml:space="preserve">соответствие условиям конкурса в учебном заведении, где обучается автор. Работы, отвечающие условиям конкурса, пересылаются в электроном виде (на адреса: </w:t>
      </w:r>
      <w:proofErr w:type="spellStart"/>
      <w:proofErr w:type="gramStart"/>
      <w:r w:rsidRPr="007B778D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>2020@</w:t>
      </w:r>
      <w:proofErr w:type="spellStart"/>
      <w:r w:rsidRPr="007B778D">
        <w:rPr>
          <w:rFonts w:ascii="Times New Roman" w:hAnsi="Times New Roman" w:cs="Times New Roman"/>
          <w:sz w:val="24"/>
          <w:szCs w:val="24"/>
          <w:lang w:val="en-US"/>
        </w:rPr>
        <w:t>ihc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778D">
        <w:rPr>
          <w:rFonts w:ascii="Times New Roman" w:hAnsi="Times New Roman" w:cs="Times New Roman"/>
          <w:sz w:val="24"/>
          <w:szCs w:val="24"/>
          <w:lang w:val="en-US"/>
        </w:rPr>
        <w:t>vog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7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778D">
        <w:rPr>
          <w:rFonts w:ascii="Times New Roman" w:hAnsi="Times New Roman" w:cs="Times New Roman"/>
          <w:sz w:val="24"/>
          <w:szCs w:val="24"/>
        </w:rPr>
        <w:t xml:space="preserve">;  </w:t>
      </w:r>
      <w:hyperlink r:id="rId7" w:history="1">
        <w:r w:rsidRPr="007B778D">
          <w:rPr>
            <w:rFonts w:ascii="Times New Roman" w:hAnsi="Times New Roman" w:cs="Times New Roman"/>
            <w:sz w:val="24"/>
            <w:szCs w:val="24"/>
          </w:rPr>
          <w:t>vihc.centre@gmail.com</w:t>
        </w:r>
        <w:proofErr w:type="gramEnd"/>
      </w:hyperlink>
      <w:r w:rsidRPr="007B778D">
        <w:rPr>
          <w:rFonts w:ascii="Times New Roman" w:hAnsi="Times New Roman" w:cs="Times New Roman"/>
          <w:sz w:val="24"/>
          <w:szCs w:val="24"/>
        </w:rPr>
        <w:t xml:space="preserve">) из университета в оргкомитет конкурса в срок до </w:t>
      </w:r>
      <w:r w:rsidRPr="007B778D">
        <w:rPr>
          <w:rFonts w:ascii="Times New Roman" w:hAnsi="Times New Roman" w:cs="Times New Roman"/>
          <w:b/>
          <w:sz w:val="24"/>
          <w:szCs w:val="24"/>
        </w:rPr>
        <w:t>5 мая 2020 года</w:t>
      </w:r>
      <w:r w:rsidRPr="007B778D">
        <w:rPr>
          <w:rFonts w:ascii="Times New Roman" w:hAnsi="Times New Roman" w:cs="Times New Roman"/>
          <w:sz w:val="24"/>
          <w:szCs w:val="24"/>
        </w:rPr>
        <w:t>. Оргкомитет не ведет переписку с соискателем по вопросам соответствия эссе критериям конкурса.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2 этап:</w:t>
      </w:r>
      <w:r w:rsidRPr="007B778D">
        <w:rPr>
          <w:rFonts w:ascii="Times New Roman" w:hAnsi="Times New Roman" w:cs="Times New Roman"/>
          <w:sz w:val="24"/>
          <w:szCs w:val="24"/>
        </w:rPr>
        <w:t xml:space="preserve"> все принятые на конкурс работы (под номерами, без указания автора), представляются группе независимых экспертов, которые оценивают работы на основании установленных критериев и в срок </w:t>
      </w:r>
      <w:r w:rsidRPr="007B778D">
        <w:rPr>
          <w:rFonts w:ascii="Times New Roman" w:hAnsi="Times New Roman" w:cs="Times New Roman"/>
          <w:b/>
          <w:sz w:val="24"/>
          <w:szCs w:val="24"/>
        </w:rPr>
        <w:t>до 5 июня 2020 г</w:t>
      </w:r>
      <w:r w:rsidRPr="007B778D">
        <w:rPr>
          <w:rFonts w:ascii="Times New Roman" w:hAnsi="Times New Roman" w:cs="Times New Roman"/>
          <w:sz w:val="24"/>
          <w:szCs w:val="24"/>
        </w:rPr>
        <w:t>.  высылают в оргкомитет итоговую таблицу с баллами по каждой работе.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-</w:t>
      </w:r>
      <w:r w:rsidRPr="007B778D">
        <w:rPr>
          <w:rFonts w:ascii="Times New Roman" w:hAnsi="Times New Roman" w:cs="Times New Roman"/>
          <w:sz w:val="24"/>
          <w:szCs w:val="24"/>
        </w:rPr>
        <w:tab/>
        <w:t>Полнота раскрытия темы (0-30 баллов).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-</w:t>
      </w:r>
      <w:r w:rsidRPr="007B778D">
        <w:rPr>
          <w:rFonts w:ascii="Times New Roman" w:hAnsi="Times New Roman" w:cs="Times New Roman"/>
          <w:sz w:val="24"/>
          <w:szCs w:val="24"/>
        </w:rPr>
        <w:tab/>
        <w:t>Степень самостоятельности, личного творчества (0-30 баллов).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-</w:t>
      </w:r>
      <w:r w:rsidRPr="007B778D">
        <w:rPr>
          <w:rFonts w:ascii="Times New Roman" w:hAnsi="Times New Roman" w:cs="Times New Roman"/>
          <w:sz w:val="24"/>
          <w:szCs w:val="24"/>
        </w:rPr>
        <w:tab/>
        <w:t xml:space="preserve">Наличие конструктивных идей и предложений (0-30 баллов). 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-</w:t>
      </w:r>
      <w:r w:rsidRPr="007B778D">
        <w:rPr>
          <w:rFonts w:ascii="Times New Roman" w:hAnsi="Times New Roman" w:cs="Times New Roman"/>
          <w:sz w:val="24"/>
          <w:szCs w:val="24"/>
        </w:rPr>
        <w:tab/>
        <w:t>Грамотность, логичность, доказательность; наличие и точность ссылок на различные документы и публикации при их цитировании (0-30 баллов).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– 120.</w:t>
      </w:r>
    </w:p>
    <w:p w:rsidR="00602093" w:rsidRPr="007B778D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3 этап:</w:t>
      </w:r>
      <w:r w:rsidRPr="007B778D">
        <w:rPr>
          <w:rFonts w:ascii="Times New Roman" w:hAnsi="Times New Roman" w:cs="Times New Roman"/>
          <w:sz w:val="24"/>
          <w:szCs w:val="24"/>
        </w:rPr>
        <w:t xml:space="preserve"> По итогам 2 этапа оргкомитет конкурса совместно с сопредседателями экспертного совета по оценке работ в срок </w:t>
      </w:r>
      <w:r w:rsidRPr="007B778D">
        <w:rPr>
          <w:rFonts w:ascii="Times New Roman" w:hAnsi="Times New Roman" w:cs="Times New Roman"/>
          <w:b/>
          <w:sz w:val="24"/>
          <w:szCs w:val="24"/>
        </w:rPr>
        <w:t>до 10 июня 2020 г.</w:t>
      </w:r>
      <w:r w:rsidRPr="007B778D">
        <w:rPr>
          <w:rFonts w:ascii="Times New Roman" w:hAnsi="Times New Roman" w:cs="Times New Roman"/>
          <w:sz w:val="24"/>
          <w:szCs w:val="24"/>
        </w:rPr>
        <w:t xml:space="preserve"> отбирает 15 лучших работ, набравших наибольшее количество баллов. Авторы данных работ становятся Лауреатами конкурса. Дополнительно могут быть отмечены работы, получившие высокие оценки отдельных экспертов, но не вошедшие в число 15 лучших. Информация об итогах конкурса размещается в информационных ресурсах АНО «ВЦМГС» (сайт и социальные сети), сайтах учебных заведений в срок </w:t>
      </w:r>
      <w:r w:rsidRPr="007B778D">
        <w:rPr>
          <w:rFonts w:ascii="Times New Roman" w:hAnsi="Times New Roman" w:cs="Times New Roman"/>
          <w:b/>
          <w:sz w:val="24"/>
          <w:szCs w:val="24"/>
        </w:rPr>
        <w:t>до 15 июня 2020 г.</w:t>
      </w:r>
    </w:p>
    <w:p w:rsidR="00602093" w:rsidRDefault="00602093" w:rsidP="00602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8D">
        <w:rPr>
          <w:rFonts w:ascii="Times New Roman" w:hAnsi="Times New Roman" w:cs="Times New Roman"/>
          <w:sz w:val="24"/>
          <w:szCs w:val="24"/>
        </w:rPr>
        <w:t>Все участники, работы которых будут допущены к экспертной оценке</w:t>
      </w:r>
      <w:r>
        <w:rPr>
          <w:rFonts w:ascii="Times New Roman" w:hAnsi="Times New Roman" w:cs="Times New Roman"/>
          <w:sz w:val="24"/>
          <w:szCs w:val="24"/>
        </w:rPr>
        <w:t xml:space="preserve"> и не будут отклонены экспертами</w:t>
      </w:r>
      <w:r w:rsidRPr="007B778D">
        <w:rPr>
          <w:rFonts w:ascii="Times New Roman" w:hAnsi="Times New Roman" w:cs="Times New Roman"/>
          <w:sz w:val="24"/>
          <w:szCs w:val="24"/>
        </w:rPr>
        <w:t xml:space="preserve">, получат Сертификаты об участии в конкурсе. </w:t>
      </w:r>
      <w:r w:rsidRPr="004106F7">
        <w:rPr>
          <w:rFonts w:ascii="Times New Roman" w:hAnsi="Times New Roman" w:cs="Times New Roman"/>
          <w:sz w:val="24"/>
          <w:szCs w:val="24"/>
        </w:rPr>
        <w:t xml:space="preserve">Оргкомитет конкурса </w:t>
      </w:r>
      <w:r>
        <w:rPr>
          <w:rFonts w:ascii="Times New Roman" w:hAnsi="Times New Roman" w:cs="Times New Roman"/>
          <w:sz w:val="24"/>
          <w:szCs w:val="24"/>
        </w:rPr>
        <w:t>отклоненные</w:t>
      </w:r>
      <w:r w:rsidRPr="004106F7">
        <w:rPr>
          <w:rFonts w:ascii="Times New Roman" w:hAnsi="Times New Roman" w:cs="Times New Roman"/>
          <w:sz w:val="24"/>
          <w:szCs w:val="24"/>
        </w:rPr>
        <w:t xml:space="preserve"> работы не возвращает, причины отклонения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Pr="004106F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комментирует</w:t>
      </w:r>
      <w:r w:rsidRPr="004106F7">
        <w:rPr>
          <w:rFonts w:ascii="Times New Roman" w:hAnsi="Times New Roman" w:cs="Times New Roman"/>
          <w:sz w:val="24"/>
          <w:szCs w:val="24"/>
        </w:rPr>
        <w:t>.</w:t>
      </w:r>
      <w:r w:rsidRPr="007B77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093" w:rsidRPr="00602093" w:rsidRDefault="00602093" w:rsidP="0060209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602093">
        <w:rPr>
          <w:rFonts w:ascii="Times New Roman" w:hAnsi="Times New Roman" w:cs="Times New Roman"/>
          <w:b/>
          <w:sz w:val="24"/>
          <w:szCs w:val="24"/>
        </w:rPr>
        <w:t>Председатель экспертного совета по оценке работ:</w:t>
      </w:r>
    </w:p>
    <w:p w:rsidR="00602093" w:rsidRPr="00602093" w:rsidRDefault="00602093" w:rsidP="00602093">
      <w:pPr>
        <w:jc w:val="both"/>
        <w:rPr>
          <w:rFonts w:ascii="Times New Roman" w:hAnsi="Times New Roman" w:cs="Times New Roman"/>
          <w:sz w:val="24"/>
          <w:szCs w:val="24"/>
        </w:rPr>
      </w:pPr>
      <w:r w:rsidRPr="00602093">
        <w:rPr>
          <w:rFonts w:ascii="Times New Roman" w:hAnsi="Times New Roman" w:cs="Times New Roman"/>
          <w:sz w:val="24"/>
          <w:szCs w:val="24"/>
        </w:rPr>
        <w:t>Супрун Василий Иванович, член Совета при Президенте Российской Федерации по русскому языку, профессор, доктор филологических наук, Волгоградский государственный социально-педагогический университет.</w:t>
      </w:r>
    </w:p>
    <w:p w:rsidR="00602093" w:rsidRPr="00602093" w:rsidRDefault="00602093" w:rsidP="00602093">
      <w:pPr>
        <w:rPr>
          <w:rFonts w:ascii="Times New Roman" w:hAnsi="Times New Roman" w:cs="Times New Roman"/>
          <w:sz w:val="24"/>
          <w:szCs w:val="24"/>
        </w:rPr>
      </w:pPr>
      <w:r w:rsidRPr="00602093">
        <w:rPr>
          <w:rFonts w:ascii="Times New Roman" w:hAnsi="Times New Roman" w:cs="Times New Roman"/>
          <w:sz w:val="24"/>
          <w:szCs w:val="24"/>
        </w:rPr>
        <w:t>Сопредседатели экспертного совета:</w:t>
      </w:r>
    </w:p>
    <w:p w:rsidR="00602093" w:rsidRPr="00602093" w:rsidRDefault="00602093" w:rsidP="006020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2093">
        <w:rPr>
          <w:rFonts w:ascii="Times New Roman" w:hAnsi="Times New Roman" w:cs="Times New Roman"/>
          <w:bCs/>
          <w:sz w:val="24"/>
          <w:szCs w:val="24"/>
        </w:rPr>
        <w:t>Желтухина</w:t>
      </w:r>
      <w:proofErr w:type="spellEnd"/>
      <w:r w:rsidRPr="00602093">
        <w:rPr>
          <w:rFonts w:ascii="Times New Roman" w:hAnsi="Times New Roman" w:cs="Times New Roman"/>
          <w:bCs/>
          <w:sz w:val="24"/>
          <w:szCs w:val="24"/>
        </w:rPr>
        <w:t xml:space="preserve"> Марина Ростиславовна ,</w:t>
      </w:r>
      <w:r w:rsidRPr="00602093">
        <w:rPr>
          <w:rFonts w:ascii="Times New Roman" w:hAnsi="Times New Roman" w:cs="Times New Roman"/>
          <w:sz w:val="24"/>
          <w:szCs w:val="24"/>
        </w:rPr>
        <w:t xml:space="preserve"> профессор, доктор филологических наук, академик РАЕН, Волгоградский государственный социально-педагогический университет.</w:t>
      </w:r>
      <w:r w:rsidRPr="00602093">
        <w:rPr>
          <w:rFonts w:ascii="Times New Roman" w:hAnsi="Times New Roman" w:cs="Times New Roman"/>
          <w:sz w:val="24"/>
          <w:szCs w:val="24"/>
        </w:rPr>
        <w:br/>
      </w:r>
      <w:r w:rsidRPr="00602093">
        <w:rPr>
          <w:rFonts w:ascii="Times New Roman" w:hAnsi="Times New Roman" w:cs="Times New Roman"/>
          <w:sz w:val="24"/>
          <w:szCs w:val="24"/>
        </w:rPr>
        <w:br/>
        <w:t>Никонов Анатолий Владимирович,  доцент, кандидат философских наук, заведующий кафедрой русского языка Волгоградской академии МВД.</w:t>
      </w:r>
      <w:r w:rsidRPr="00602093">
        <w:rPr>
          <w:rFonts w:ascii="Times New Roman" w:hAnsi="Times New Roman" w:cs="Times New Roman"/>
          <w:sz w:val="24"/>
          <w:szCs w:val="24"/>
        </w:rPr>
        <w:br/>
      </w:r>
      <w:r w:rsidRPr="00602093">
        <w:rPr>
          <w:rFonts w:ascii="Times New Roman" w:hAnsi="Times New Roman" w:cs="Times New Roman"/>
          <w:sz w:val="24"/>
          <w:szCs w:val="24"/>
        </w:rPr>
        <w:br/>
        <w:t>Данилов Дмитрий Александрович, к.э.н., заведующий отделом европейской безопасности Института Европы РАН, профессор кафедры интеграционных процессов МГИМО (У) МИД РФ , вице-президент Ассоциации европейских исследований (АЕВИС).</w:t>
      </w:r>
    </w:p>
    <w:p w:rsidR="00602093" w:rsidRPr="007B778D" w:rsidRDefault="00602093" w:rsidP="00602093">
      <w:pPr>
        <w:rPr>
          <w:rFonts w:ascii="Times New Roman" w:hAnsi="Times New Roman" w:cs="Times New Roman"/>
          <w:sz w:val="24"/>
          <w:szCs w:val="24"/>
        </w:rPr>
      </w:pPr>
      <w:r w:rsidRPr="007B778D">
        <w:rPr>
          <w:rFonts w:ascii="Times New Roman" w:hAnsi="Times New Roman" w:cs="Times New Roman"/>
          <w:b/>
          <w:sz w:val="24"/>
          <w:szCs w:val="24"/>
        </w:rPr>
        <w:t>Призы конкурса:</w:t>
      </w:r>
    </w:p>
    <w:p w:rsidR="006C2D1E" w:rsidRDefault="006C2D1E" w:rsidP="006C2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093" w:rsidRPr="006C2D1E">
        <w:rPr>
          <w:rFonts w:ascii="Times New Roman" w:hAnsi="Times New Roman" w:cs="Times New Roman"/>
          <w:sz w:val="24"/>
          <w:szCs w:val="24"/>
        </w:rPr>
        <w:t>Главный приз конкурса – ноутбук</w:t>
      </w:r>
      <w:r w:rsidRPr="006C2D1E">
        <w:rPr>
          <w:rFonts w:ascii="Times New Roman" w:hAnsi="Times New Roman" w:cs="Times New Roman"/>
          <w:sz w:val="24"/>
          <w:szCs w:val="24"/>
        </w:rPr>
        <w:t xml:space="preserve"> от оргкомитета конкурса</w:t>
      </w:r>
      <w:r w:rsidR="00602093" w:rsidRPr="006C2D1E">
        <w:rPr>
          <w:rFonts w:ascii="Times New Roman" w:hAnsi="Times New Roman" w:cs="Times New Roman"/>
          <w:sz w:val="24"/>
          <w:szCs w:val="24"/>
        </w:rPr>
        <w:t xml:space="preserve">. </w:t>
      </w:r>
      <w:r w:rsidR="00602093">
        <w:rPr>
          <w:rFonts w:ascii="Times New Roman" w:hAnsi="Times New Roman" w:cs="Times New Roman"/>
          <w:sz w:val="24"/>
          <w:szCs w:val="24"/>
        </w:rPr>
        <w:t>Его</w:t>
      </w:r>
      <w:r w:rsidR="00602093" w:rsidRPr="00602093">
        <w:rPr>
          <w:rFonts w:ascii="Times New Roman" w:hAnsi="Times New Roman" w:cs="Times New Roman"/>
          <w:sz w:val="24"/>
          <w:szCs w:val="24"/>
        </w:rPr>
        <w:t xml:space="preserve"> получит автор работы, набравшей наибольшее количество бал</w:t>
      </w:r>
      <w:r>
        <w:rPr>
          <w:rFonts w:ascii="Times New Roman" w:hAnsi="Times New Roman" w:cs="Times New Roman"/>
          <w:sz w:val="24"/>
          <w:szCs w:val="24"/>
        </w:rPr>
        <w:t>лов по итогам экспертной оценки;</w:t>
      </w:r>
    </w:p>
    <w:p w:rsidR="006C2D1E" w:rsidRDefault="006C2D1E" w:rsidP="006C2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 </w:t>
      </w:r>
      <w:r w:rsidRPr="006C2D1E">
        <w:rPr>
          <w:rFonts w:ascii="Times New Roman" w:hAnsi="Times New Roman" w:cs="Times New Roman"/>
          <w:sz w:val="24"/>
          <w:szCs w:val="24"/>
        </w:rPr>
        <w:t>поощри</w:t>
      </w:r>
      <w:r>
        <w:rPr>
          <w:rFonts w:ascii="Times New Roman" w:hAnsi="Times New Roman" w:cs="Times New Roman"/>
          <w:sz w:val="24"/>
          <w:szCs w:val="24"/>
        </w:rPr>
        <w:t xml:space="preserve">тельных призов </w:t>
      </w:r>
      <w:r w:rsidRPr="006C2D1E">
        <w:rPr>
          <w:rFonts w:ascii="Times New Roman" w:hAnsi="Times New Roman" w:cs="Times New Roman"/>
          <w:sz w:val="24"/>
          <w:szCs w:val="24"/>
        </w:rPr>
        <w:t>от оргкомитета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2D1E" w:rsidRDefault="006C2D1E" w:rsidP="006C2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Сертификатов </w:t>
      </w:r>
      <w:r w:rsidR="00602093" w:rsidRPr="006C2D1E">
        <w:rPr>
          <w:rFonts w:ascii="Times New Roman" w:hAnsi="Times New Roman" w:cs="Times New Roman"/>
          <w:sz w:val="24"/>
          <w:szCs w:val="24"/>
        </w:rPr>
        <w:t xml:space="preserve">Лауреата международного конкурса </w:t>
      </w:r>
      <w:r>
        <w:rPr>
          <w:rFonts w:ascii="Times New Roman" w:hAnsi="Times New Roman" w:cs="Times New Roman"/>
          <w:sz w:val="24"/>
          <w:szCs w:val="24"/>
        </w:rPr>
        <w:t>эссе;</w:t>
      </w:r>
    </w:p>
    <w:p w:rsidR="006C2D1E" w:rsidRDefault="006C2D1E" w:rsidP="006C2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02093" w:rsidRPr="007B778D">
        <w:rPr>
          <w:rFonts w:ascii="Times New Roman" w:hAnsi="Times New Roman" w:cs="Times New Roman"/>
          <w:sz w:val="24"/>
          <w:szCs w:val="24"/>
        </w:rPr>
        <w:t xml:space="preserve">риглашение (50 мест) для участия в итоговой конференции конкурса </w:t>
      </w:r>
      <w:r w:rsidR="00602093" w:rsidRPr="007B778D">
        <w:rPr>
          <w:rFonts w:ascii="Times New Roman" w:hAnsi="Times New Roman" w:cs="Times New Roman"/>
          <w:b/>
          <w:sz w:val="24"/>
          <w:szCs w:val="24"/>
        </w:rPr>
        <w:t>30 июня 2020</w:t>
      </w:r>
      <w:r w:rsidR="00602093" w:rsidRPr="007B778D">
        <w:rPr>
          <w:rFonts w:ascii="Times New Roman" w:hAnsi="Times New Roman" w:cs="Times New Roman"/>
          <w:sz w:val="24"/>
          <w:szCs w:val="24"/>
        </w:rPr>
        <w:t xml:space="preserve"> года. Для участия в конференции будут приглашены также российские эксперты и оргкомитет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093" w:rsidRDefault="006C2D1E" w:rsidP="006C2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02093" w:rsidRPr="007B778D">
        <w:rPr>
          <w:rFonts w:ascii="Times New Roman" w:hAnsi="Times New Roman" w:cs="Times New Roman"/>
          <w:sz w:val="24"/>
          <w:szCs w:val="24"/>
        </w:rPr>
        <w:t>убликация работы на сайте Центра (15 работ Лауреатов и 15 работ, получивших высокие баллы от не менее, чем 3</w:t>
      </w:r>
      <w:r>
        <w:rPr>
          <w:rFonts w:ascii="Times New Roman" w:hAnsi="Times New Roman" w:cs="Times New Roman"/>
          <w:sz w:val="24"/>
          <w:szCs w:val="24"/>
        </w:rPr>
        <w:t>х экспертов);</w:t>
      </w:r>
    </w:p>
    <w:p w:rsidR="006C2D1E" w:rsidRDefault="006C2D1E" w:rsidP="006C2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авторы работ, которые не войдут в число Лауреатов, получат сертификаты участника </w:t>
      </w:r>
      <w:r w:rsidRPr="006C2D1E">
        <w:rPr>
          <w:rFonts w:ascii="Times New Roman" w:hAnsi="Times New Roman" w:cs="Times New Roman"/>
          <w:sz w:val="24"/>
          <w:szCs w:val="24"/>
        </w:rPr>
        <w:t xml:space="preserve">международного конкурса </w:t>
      </w:r>
      <w:r>
        <w:rPr>
          <w:rFonts w:ascii="Times New Roman" w:hAnsi="Times New Roman" w:cs="Times New Roman"/>
          <w:sz w:val="24"/>
          <w:szCs w:val="24"/>
        </w:rPr>
        <w:t>эссе.</w:t>
      </w:r>
    </w:p>
    <w:p w:rsidR="00EF2349" w:rsidRDefault="00EF2349" w:rsidP="00EF2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A3" w:rsidRPr="00432F38" w:rsidRDefault="00EF2349" w:rsidP="00BD262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участия в конкурсе обращаться в </w:t>
      </w:r>
      <w:r>
        <w:rPr>
          <w:rFonts w:ascii="Times New Roman" w:hAnsi="Times New Roman" w:cs="Times New Roman"/>
          <w:sz w:val="24"/>
          <w:szCs w:val="24"/>
        </w:rPr>
        <w:br/>
        <w:t xml:space="preserve">АНО «Волгоградский центр международного гуманитарного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23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F2349">
        <w:rPr>
          <w:rFonts w:ascii="Times New Roman" w:hAnsi="Times New Roman" w:cs="Times New Roman"/>
          <w:sz w:val="24"/>
          <w:szCs w:val="24"/>
        </w:rPr>
        <w:t>:</w:t>
      </w:r>
      <w:r w:rsidR="000344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344C2" w:rsidRPr="006F48CC">
          <w:rPr>
            <w:rStyle w:val="af4"/>
            <w:rFonts w:ascii="Times New Roman" w:hAnsi="Times New Roman"/>
            <w:sz w:val="24"/>
            <w:szCs w:val="24"/>
            <w:lang w:val="en-US"/>
          </w:rPr>
          <w:t>info</w:t>
        </w:r>
        <w:r w:rsidR="000344C2" w:rsidRPr="006F48CC">
          <w:rPr>
            <w:rStyle w:val="af4"/>
            <w:rFonts w:ascii="Times New Roman" w:hAnsi="Times New Roman"/>
            <w:sz w:val="24"/>
            <w:szCs w:val="24"/>
          </w:rPr>
          <w:t>@</w:t>
        </w:r>
        <w:proofErr w:type="spellStart"/>
        <w:r w:rsidR="000344C2" w:rsidRPr="006F48CC">
          <w:rPr>
            <w:rStyle w:val="af4"/>
            <w:rFonts w:ascii="Times New Roman" w:hAnsi="Times New Roman"/>
            <w:sz w:val="24"/>
            <w:szCs w:val="24"/>
            <w:lang w:val="en-US"/>
          </w:rPr>
          <w:t>ihc</w:t>
        </w:r>
        <w:proofErr w:type="spellEnd"/>
        <w:r w:rsidR="000344C2" w:rsidRPr="000344C2">
          <w:rPr>
            <w:rStyle w:val="af4"/>
            <w:rFonts w:ascii="Times New Roman" w:hAnsi="Times New Roman"/>
            <w:sz w:val="24"/>
            <w:szCs w:val="24"/>
          </w:rPr>
          <w:t>-</w:t>
        </w:r>
        <w:proofErr w:type="spellStart"/>
        <w:r w:rsidR="000344C2" w:rsidRPr="006F48CC">
          <w:rPr>
            <w:rStyle w:val="af4"/>
            <w:rFonts w:ascii="Times New Roman" w:hAnsi="Times New Roman"/>
            <w:sz w:val="24"/>
            <w:szCs w:val="24"/>
            <w:lang w:val="en-US"/>
          </w:rPr>
          <w:t>vog</w:t>
        </w:r>
        <w:proofErr w:type="spellEnd"/>
        <w:r w:rsidR="000344C2" w:rsidRPr="000344C2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0344C2" w:rsidRPr="006F48C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44C2" w:rsidRPr="000344C2">
        <w:rPr>
          <w:rFonts w:ascii="Times New Roman" w:hAnsi="Times New Roman" w:cs="Times New Roman"/>
          <w:sz w:val="24"/>
          <w:szCs w:val="24"/>
        </w:rPr>
        <w:t xml:space="preserve">, </w:t>
      </w:r>
      <w:r w:rsidR="000344C2">
        <w:rPr>
          <w:rFonts w:ascii="Times New Roman" w:hAnsi="Times New Roman" w:cs="Times New Roman"/>
          <w:sz w:val="24"/>
          <w:szCs w:val="24"/>
        </w:rPr>
        <w:t>тел. (8442)966469</w:t>
      </w:r>
      <w:r w:rsidR="006F5CA3">
        <w:rPr>
          <w:rFonts w:ascii="Times New Roman" w:hAnsi="Times New Roman" w:cs="Times New Roman"/>
          <w:sz w:val="24"/>
          <w:szCs w:val="24"/>
        </w:rPr>
        <w:br/>
        <w:t>и к координаторам в университетах</w:t>
      </w:r>
    </w:p>
    <w:sectPr w:rsidR="006F5CA3" w:rsidRPr="00432F38" w:rsidSect="00EF2349">
      <w:head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7F" w:rsidRDefault="00600B7F" w:rsidP="00731E90">
      <w:pPr>
        <w:spacing w:after="0" w:line="240" w:lineRule="auto"/>
      </w:pPr>
      <w:r>
        <w:separator/>
      </w:r>
    </w:p>
  </w:endnote>
  <w:endnote w:type="continuationSeparator" w:id="0">
    <w:p w:rsidR="00600B7F" w:rsidRDefault="00600B7F" w:rsidP="007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7F" w:rsidRDefault="00600B7F" w:rsidP="00731E90">
      <w:pPr>
        <w:spacing w:after="0" w:line="240" w:lineRule="auto"/>
      </w:pPr>
      <w:r>
        <w:separator/>
      </w:r>
    </w:p>
  </w:footnote>
  <w:footnote w:type="continuationSeparator" w:id="0">
    <w:p w:rsidR="00600B7F" w:rsidRDefault="00600B7F" w:rsidP="007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079183"/>
      <w:docPartObj>
        <w:docPartGallery w:val="Page Numbers (Top of Page)"/>
        <w:docPartUnique/>
      </w:docPartObj>
    </w:sdtPr>
    <w:sdtEndPr/>
    <w:sdtContent>
      <w:p w:rsidR="00731E90" w:rsidRDefault="00731E9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05">
          <w:rPr>
            <w:noProof/>
          </w:rPr>
          <w:t>2</w:t>
        </w:r>
        <w:r>
          <w:fldChar w:fldCharType="end"/>
        </w:r>
      </w:p>
    </w:sdtContent>
  </w:sdt>
  <w:p w:rsidR="00731E90" w:rsidRDefault="00731E9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AB" w:rsidRDefault="00432F38" w:rsidP="00FE5FAB">
    <w:pPr>
      <w:pStyle w:val="af5"/>
      <w:jc w:val="center"/>
    </w:pPr>
    <w:r w:rsidRPr="00432F38">
      <w:rPr>
        <w:noProof/>
        <w:lang w:eastAsia="ru-RU"/>
      </w:rPr>
      <w:drawing>
        <wp:inline distT="0" distB="0" distL="0" distR="0">
          <wp:extent cx="2118360" cy="743545"/>
          <wp:effectExtent l="0" t="0" r="0" b="0"/>
          <wp:docPr id="1" name="Рисунок 1" descr="C:\Users\USER-01\Desktop\1 ГРАНТ ФПГ\ИСПОЛНЕНИЕ ГРАНТА\Логотипы\pgra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-01\Desktop\1 ГРАНТ ФПГ\ИСПОЛНЕНИЕ ГРАНТА\Логотипы\pgrant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153" cy="75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0BF" w:rsidRDefault="00BA40BF" w:rsidP="00FE5FAB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B1B"/>
    <w:multiLevelType w:val="hybridMultilevel"/>
    <w:tmpl w:val="03D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F7D"/>
    <w:multiLevelType w:val="hybridMultilevel"/>
    <w:tmpl w:val="56AC7F2A"/>
    <w:lvl w:ilvl="0" w:tplc="8FA05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192C"/>
    <w:multiLevelType w:val="hybridMultilevel"/>
    <w:tmpl w:val="3FEA77C0"/>
    <w:lvl w:ilvl="0" w:tplc="BD424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CFC"/>
    <w:multiLevelType w:val="hybridMultilevel"/>
    <w:tmpl w:val="829E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7F42"/>
    <w:multiLevelType w:val="hybridMultilevel"/>
    <w:tmpl w:val="CE28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4302"/>
    <w:multiLevelType w:val="hybridMultilevel"/>
    <w:tmpl w:val="8A5EC578"/>
    <w:lvl w:ilvl="0" w:tplc="98100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4AF"/>
    <w:multiLevelType w:val="hybridMultilevel"/>
    <w:tmpl w:val="12B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15B8"/>
    <w:multiLevelType w:val="hybridMultilevel"/>
    <w:tmpl w:val="5A76D340"/>
    <w:lvl w:ilvl="0" w:tplc="7A6880B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E9"/>
    <w:rsid w:val="00014B77"/>
    <w:rsid w:val="000212A8"/>
    <w:rsid w:val="00023333"/>
    <w:rsid w:val="0003167E"/>
    <w:rsid w:val="000344C2"/>
    <w:rsid w:val="00066164"/>
    <w:rsid w:val="00081939"/>
    <w:rsid w:val="00082362"/>
    <w:rsid w:val="000909A6"/>
    <w:rsid w:val="000A05B0"/>
    <w:rsid w:val="000B2E0B"/>
    <w:rsid w:val="000E3057"/>
    <w:rsid w:val="000E73F3"/>
    <w:rsid w:val="00113495"/>
    <w:rsid w:val="00123074"/>
    <w:rsid w:val="00160C74"/>
    <w:rsid w:val="00164C2F"/>
    <w:rsid w:val="0016782E"/>
    <w:rsid w:val="00182E5E"/>
    <w:rsid w:val="00184142"/>
    <w:rsid w:val="00186764"/>
    <w:rsid w:val="001928BF"/>
    <w:rsid w:val="001A1597"/>
    <w:rsid w:val="001A50ED"/>
    <w:rsid w:val="001A516D"/>
    <w:rsid w:val="001C54A7"/>
    <w:rsid w:val="001D34F6"/>
    <w:rsid w:val="00214BF0"/>
    <w:rsid w:val="00221E6C"/>
    <w:rsid w:val="00230193"/>
    <w:rsid w:val="00273DB9"/>
    <w:rsid w:val="002741B2"/>
    <w:rsid w:val="002A4074"/>
    <w:rsid w:val="002D15F5"/>
    <w:rsid w:val="002E0283"/>
    <w:rsid w:val="00302927"/>
    <w:rsid w:val="003043AA"/>
    <w:rsid w:val="00335E21"/>
    <w:rsid w:val="00354954"/>
    <w:rsid w:val="003722AB"/>
    <w:rsid w:val="003A7538"/>
    <w:rsid w:val="003D2D79"/>
    <w:rsid w:val="003E0190"/>
    <w:rsid w:val="00411E83"/>
    <w:rsid w:val="00432F38"/>
    <w:rsid w:val="00442E1C"/>
    <w:rsid w:val="00455967"/>
    <w:rsid w:val="004A0980"/>
    <w:rsid w:val="004A6B31"/>
    <w:rsid w:val="004B6CCC"/>
    <w:rsid w:val="004C0C1F"/>
    <w:rsid w:val="004C5A4C"/>
    <w:rsid w:val="004D2DCC"/>
    <w:rsid w:val="004D2E7D"/>
    <w:rsid w:val="004E778B"/>
    <w:rsid w:val="004F525C"/>
    <w:rsid w:val="00503D86"/>
    <w:rsid w:val="00514D9A"/>
    <w:rsid w:val="0055470C"/>
    <w:rsid w:val="00556732"/>
    <w:rsid w:val="0057718C"/>
    <w:rsid w:val="00590F14"/>
    <w:rsid w:val="005B2C16"/>
    <w:rsid w:val="005B55C1"/>
    <w:rsid w:val="00600B7F"/>
    <w:rsid w:val="00602093"/>
    <w:rsid w:val="0061257F"/>
    <w:rsid w:val="006202BD"/>
    <w:rsid w:val="006518AD"/>
    <w:rsid w:val="00674B04"/>
    <w:rsid w:val="006C2D1E"/>
    <w:rsid w:val="006C5969"/>
    <w:rsid w:val="006D372C"/>
    <w:rsid w:val="006D5405"/>
    <w:rsid w:val="006E58EB"/>
    <w:rsid w:val="006F5CA3"/>
    <w:rsid w:val="00700C12"/>
    <w:rsid w:val="00710602"/>
    <w:rsid w:val="00731E90"/>
    <w:rsid w:val="00744162"/>
    <w:rsid w:val="0077199A"/>
    <w:rsid w:val="00777516"/>
    <w:rsid w:val="007B283D"/>
    <w:rsid w:val="007E7EB1"/>
    <w:rsid w:val="007F013F"/>
    <w:rsid w:val="007F1829"/>
    <w:rsid w:val="007F204F"/>
    <w:rsid w:val="00817D7B"/>
    <w:rsid w:val="00820805"/>
    <w:rsid w:val="00843DC9"/>
    <w:rsid w:val="00860647"/>
    <w:rsid w:val="0086291A"/>
    <w:rsid w:val="008821E9"/>
    <w:rsid w:val="0088769A"/>
    <w:rsid w:val="00894AE4"/>
    <w:rsid w:val="008B6326"/>
    <w:rsid w:val="0090050B"/>
    <w:rsid w:val="00902447"/>
    <w:rsid w:val="00906CAE"/>
    <w:rsid w:val="00907A0D"/>
    <w:rsid w:val="00944A56"/>
    <w:rsid w:val="00950B32"/>
    <w:rsid w:val="00951A93"/>
    <w:rsid w:val="009567C0"/>
    <w:rsid w:val="00976A55"/>
    <w:rsid w:val="009A7B25"/>
    <w:rsid w:val="009B45C1"/>
    <w:rsid w:val="009B4C4D"/>
    <w:rsid w:val="009C20F5"/>
    <w:rsid w:val="009C2161"/>
    <w:rsid w:val="009E35AA"/>
    <w:rsid w:val="00A213CE"/>
    <w:rsid w:val="00A3789D"/>
    <w:rsid w:val="00A50155"/>
    <w:rsid w:val="00AF7599"/>
    <w:rsid w:val="00B336B7"/>
    <w:rsid w:val="00B36185"/>
    <w:rsid w:val="00B362EA"/>
    <w:rsid w:val="00BA1B5D"/>
    <w:rsid w:val="00BA40BF"/>
    <w:rsid w:val="00BB730E"/>
    <w:rsid w:val="00BD15D1"/>
    <w:rsid w:val="00BD2628"/>
    <w:rsid w:val="00BE01DC"/>
    <w:rsid w:val="00BE6843"/>
    <w:rsid w:val="00C33D55"/>
    <w:rsid w:val="00C4264D"/>
    <w:rsid w:val="00C73AB2"/>
    <w:rsid w:val="00CA59F9"/>
    <w:rsid w:val="00D25E27"/>
    <w:rsid w:val="00D26FA4"/>
    <w:rsid w:val="00D4489C"/>
    <w:rsid w:val="00D51DEF"/>
    <w:rsid w:val="00D53C6C"/>
    <w:rsid w:val="00D6631D"/>
    <w:rsid w:val="00D950E5"/>
    <w:rsid w:val="00D954D4"/>
    <w:rsid w:val="00DB1EAA"/>
    <w:rsid w:val="00DE332D"/>
    <w:rsid w:val="00DF5CBF"/>
    <w:rsid w:val="00E01FD5"/>
    <w:rsid w:val="00E75013"/>
    <w:rsid w:val="00E94A22"/>
    <w:rsid w:val="00ED1A1A"/>
    <w:rsid w:val="00EE625D"/>
    <w:rsid w:val="00EF2349"/>
    <w:rsid w:val="00F36224"/>
    <w:rsid w:val="00F41160"/>
    <w:rsid w:val="00F51775"/>
    <w:rsid w:val="00F53B82"/>
    <w:rsid w:val="00F727DD"/>
    <w:rsid w:val="00F8658F"/>
    <w:rsid w:val="00F92B34"/>
    <w:rsid w:val="00F9578E"/>
    <w:rsid w:val="00F97C00"/>
    <w:rsid w:val="00FB1997"/>
    <w:rsid w:val="00FB3898"/>
    <w:rsid w:val="00FC318A"/>
    <w:rsid w:val="00FE5FA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6837-E813-4EC9-90BB-86319D7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E9"/>
    <w:pPr>
      <w:spacing w:after="160" w:line="256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727D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7DD"/>
    <w:pPr>
      <w:spacing w:after="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7DD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27DD"/>
    <w:pPr>
      <w:spacing w:after="0"/>
      <w:outlineLvl w:val="3"/>
    </w:pPr>
    <w:rPr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7DD"/>
    <w:pPr>
      <w:spacing w:after="0"/>
      <w:outlineLvl w:val="4"/>
    </w:pPr>
    <w:rPr>
      <w:smallCaps/>
      <w:color w:val="538135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7DD"/>
    <w:pPr>
      <w:spacing w:after="0"/>
      <w:outlineLvl w:val="5"/>
    </w:pPr>
    <w:rPr>
      <w:smallCaps/>
      <w:color w:val="70AD47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7DD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7DD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7DD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7D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27D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27D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727D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727D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727D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727D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27D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727DD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727DD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qFormat/>
    <w:rsid w:val="00F727D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rsid w:val="00F727DD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27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727DD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727DD"/>
    <w:rPr>
      <w:b/>
      <w:bCs/>
      <w:color w:val="70AD47" w:themeColor="accent6"/>
    </w:rPr>
  </w:style>
  <w:style w:type="character" w:styleId="a9">
    <w:name w:val="Emphasis"/>
    <w:uiPriority w:val="20"/>
    <w:qFormat/>
    <w:rsid w:val="00F727DD"/>
    <w:rPr>
      <w:b/>
      <w:bCs/>
      <w:i/>
      <w:iCs/>
      <w:spacing w:val="10"/>
    </w:rPr>
  </w:style>
  <w:style w:type="paragraph" w:styleId="aa">
    <w:name w:val="No Spacing"/>
    <w:uiPriority w:val="1"/>
    <w:qFormat/>
    <w:rsid w:val="00F727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27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7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27D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727D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727DD"/>
    <w:rPr>
      <w:b/>
      <w:bCs/>
      <w:i/>
      <w:iCs/>
    </w:rPr>
  </w:style>
  <w:style w:type="character" w:styleId="ae">
    <w:name w:val="Subtle Emphasis"/>
    <w:uiPriority w:val="19"/>
    <w:qFormat/>
    <w:rsid w:val="00F727DD"/>
    <w:rPr>
      <w:i/>
      <w:iCs/>
    </w:rPr>
  </w:style>
  <w:style w:type="character" w:styleId="af">
    <w:name w:val="Intense Emphasis"/>
    <w:uiPriority w:val="21"/>
    <w:qFormat/>
    <w:rsid w:val="00F727DD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727DD"/>
    <w:rPr>
      <w:b/>
      <w:bCs/>
    </w:rPr>
  </w:style>
  <w:style w:type="character" w:styleId="af1">
    <w:name w:val="Intense Reference"/>
    <w:uiPriority w:val="32"/>
    <w:qFormat/>
    <w:rsid w:val="00F727D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72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727DD"/>
    <w:pPr>
      <w:outlineLvl w:val="9"/>
    </w:pPr>
  </w:style>
  <w:style w:type="paragraph" w:styleId="23">
    <w:name w:val="Body Text 2"/>
    <w:basedOn w:val="a"/>
    <w:link w:val="24"/>
    <w:rsid w:val="00FB3898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B3898"/>
    <w:rPr>
      <w:rFonts w:ascii="Times New Roman" w:eastAsia="Times New Roman" w:hAnsi="Times New Roman" w:cs="Times New Roman"/>
      <w:sz w:val="22"/>
      <w:szCs w:val="24"/>
      <w:lang w:eastAsia="ru-RU"/>
    </w:rPr>
  </w:style>
  <w:style w:type="character" w:styleId="af4">
    <w:name w:val="Hyperlink"/>
    <w:rsid w:val="001928BF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928BF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7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31E90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31E90"/>
    <w:rPr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F9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2B3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60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hc-v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hc.cent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D0CECE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2019-11-08T05:16:00Z</cp:lastPrinted>
  <dcterms:created xsi:type="dcterms:W3CDTF">2020-02-25T07:00:00Z</dcterms:created>
  <dcterms:modified xsi:type="dcterms:W3CDTF">2020-02-25T07:00:00Z</dcterms:modified>
</cp:coreProperties>
</file>